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0" distT="0" distL="0" distR="0">
            <wp:extent cx="1097731" cy="1097731"/>
            <wp:effectExtent b="0" l="0" r="0" t="0"/>
            <wp:docPr descr="image2.png" id="1" name="image1.png"/>
            <a:graphic>
              <a:graphicData uri="http://schemas.openxmlformats.org/drawingml/2006/picture">
                <pic:pic>
                  <pic:nvPicPr>
                    <pic:cNvPr descr="image2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731" cy="10977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ISGCC Facility Rental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Renting: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228092" cy="206375"/>
            <wp:effectExtent b="0" l="0" r="0" t="0"/>
            <wp:docPr descr="image3.png" id="3" name="image2.png"/>
            <a:graphic>
              <a:graphicData uri="http://schemas.openxmlformats.org/drawingml/2006/picture">
                <pic:pic>
                  <pic:nvPicPr>
                    <pic:cNvPr descr="image3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" cy="20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floor (Main gym)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Hourly rate per person: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1-50 Person    $ 75/hr.     51-120 person $95/hr.  121-210 person $ 125/Hr.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addition to $200.00 for cleaning and setup.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For groups of 101 &amp; Up minimum of 4 hours rental is required.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Security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Deposit of $ 500.00 is required. ( for groups 100 and up).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37" w:lineRule="auto"/>
        <w:ind w:left="9" w:right="206" w:firstLine="47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Check payable to ISG.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228092" cy="206375"/>
            <wp:effectExtent b="0" l="0" r="0" t="0"/>
            <wp:docPr descr="image1.png" id="2" name="image2.png"/>
            <a:graphic>
              <a:graphicData uri="http://schemas.openxmlformats.org/drawingml/2006/picture">
                <pic:pic>
                  <pic:nvPicPr>
                    <pic:cNvPr descr="image1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092" cy="206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 floor (Rooms)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Hourly rate: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of 20 students       $ 25/hr.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of 12 sutdents.      $ 15/hr.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52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Payment for renting must be paid in advance.  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" w:line="276" w:lineRule="auto"/>
        <w:ind w:left="18" w:right="1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Name of responsible party:    _________________           Last____________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0" w:line="276" w:lineRule="auto"/>
        <w:ind w:left="18" w:right="141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Email(1):__________________________________Phone Number(1):___________________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Attendees:______________________Type of Event:_______________________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Time:___________________________________Day(s) of the Week:___________________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Disclaimer!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BE AWARE THAT ISGCC CANNOT BE HELD RESPONSIBLE FOR ANY INJURIES,ACCIDENTS,  DAMAGES, OR OTHER UNFORESEEN INCIDENTS THAT MAY OCCUR IN THE PREMISES. I HEREBY COMPLY WITH ALL THE CENTER’S RULES AND REGULATIONS andrelease ISGCC from any liabilities.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rlito" w:cs="Carlito" w:eastAsia="Carlito" w:hAnsi="Carlito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rlito" w:cs="Carlito" w:eastAsia="Carlito" w:hAnsi="Carlit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 events must be concluded and out of the building per the time assigned there will be a late fee for every minute at the rate of $4/minute.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Forms can be emailed to :  </w:t>
      </w:r>
      <w:hyperlink r:id="rId8">
        <w:r w:rsidDel="00000000" w:rsidR="00000000" w:rsidRPr="00000000">
          <w:rPr>
            <w:rFonts w:ascii="Carlito" w:cs="Carlito" w:eastAsia="Carlito" w:hAnsi="Carlito"/>
            <w:b w:val="0"/>
            <w:bCs w:val="0"/>
            <w:i w:val="1"/>
            <w:iCs w:val="1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webmaster@isgtown.org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40" w:lineRule="auto"/>
        <w:ind w:left="0" w:right="417" w:firstLine="18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Any cancelled event will be resulted in 25% deduction from the total event.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" w:line="288" w:lineRule="auto"/>
        <w:ind w:left="0" w:right="417" w:firstLine="18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Alll event at the community center must be in compliance with our Deen: No mix gathering, No music.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88" w:lineRule="auto"/>
        <w:ind w:left="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Signature:_____________________________________________Date:____________________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9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 03/26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075" w:top="1415" w:left="1442" w:right="142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arlito"/>
  <w:font w:name="Arial"/>
  <w:font w:name="Helvetica Neu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webmaster@isgt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